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DE5" w:rsidRPr="004E6537" w:rsidRDefault="00F57DE5" w:rsidP="00F57DE5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E6537">
        <w:rPr>
          <w:rFonts w:eastAsia="Calibri"/>
          <w:noProof/>
          <w:lang w:val="en-US" w:eastAsia="en-US"/>
        </w:rPr>
        <w:drawing>
          <wp:inline distT="0" distB="0" distL="0" distR="0" wp14:anchorId="03069771" wp14:editId="2EEC7A3B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DE5" w:rsidRPr="004E6537" w:rsidRDefault="00F57DE5" w:rsidP="00F57DE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УКРАЇНА</w:t>
      </w:r>
    </w:p>
    <w:p w:rsidR="00F57DE5" w:rsidRPr="004E6537" w:rsidRDefault="00F57DE5" w:rsidP="00F57DE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ФОНТАНСЬКА СІЛЬСЬКА РАДА</w:t>
      </w:r>
    </w:p>
    <w:p w:rsidR="00F57DE5" w:rsidRPr="004E6537" w:rsidRDefault="00F57DE5" w:rsidP="00F57DE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F57DE5" w:rsidRPr="004E6537" w:rsidRDefault="00F57DE5" w:rsidP="00F57DE5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F57DE5" w:rsidRPr="004E6537" w:rsidRDefault="00F57DE5" w:rsidP="00F57DE5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E6537">
        <w:rPr>
          <w:rFonts w:eastAsia="Calibri"/>
          <w:b/>
          <w:bCs/>
          <w:sz w:val="28"/>
          <w:szCs w:val="28"/>
        </w:rPr>
        <w:t>РІШЕННЯ</w:t>
      </w:r>
    </w:p>
    <w:p w:rsidR="00F57DE5" w:rsidRPr="004E6537" w:rsidRDefault="00F57DE5" w:rsidP="00F57DE5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Сімдесят першої</w:t>
      </w:r>
      <w:r w:rsidRPr="004E6537">
        <w:rPr>
          <w:rFonts w:eastAsia="Calibri"/>
          <w:b/>
          <w:color w:val="000000"/>
          <w:sz w:val="28"/>
          <w:szCs w:val="28"/>
        </w:rPr>
        <w:t xml:space="preserve"> сесії Фонтанської сільської ради VIII скликання </w:t>
      </w:r>
      <w:r>
        <w:rPr>
          <w:rFonts w:eastAsia="Calibri"/>
          <w:b/>
          <w:color w:val="000000"/>
          <w:sz w:val="28"/>
          <w:szCs w:val="28"/>
        </w:rPr>
        <w:t xml:space="preserve">                       с. Фонтанка</w:t>
      </w:r>
    </w:p>
    <w:p w:rsidR="00F57DE5" w:rsidRPr="004E6537" w:rsidRDefault="00F57DE5" w:rsidP="00F57DE5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F57DE5" w:rsidRDefault="00F57DE5" w:rsidP="00F57DE5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№ </w:t>
      </w:r>
      <w:r>
        <w:rPr>
          <w:rFonts w:eastAsia="Calibri"/>
          <w:bCs/>
          <w:color w:val="000000"/>
          <w:sz w:val="28"/>
          <w:szCs w:val="28"/>
          <w:lang w:eastAsia="uk-UA"/>
        </w:rPr>
        <w:t>2876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01 квітня 2025 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>року</w:t>
      </w:r>
    </w:p>
    <w:p w:rsidR="00506A86" w:rsidRPr="006D6A3B" w:rsidRDefault="00506A86" w:rsidP="00506A86">
      <w:pPr>
        <w:jc w:val="right"/>
        <w:rPr>
          <w:sz w:val="28"/>
          <w:szCs w:val="28"/>
        </w:rPr>
      </w:pPr>
    </w:p>
    <w:p w:rsidR="00506A86" w:rsidRPr="00C05660" w:rsidRDefault="00506A86" w:rsidP="007846CA">
      <w:pPr>
        <w:numPr>
          <w:ilvl w:val="0"/>
          <w:numId w:val="2"/>
        </w:numPr>
        <w:ind w:left="0" w:firstLine="0"/>
        <w:jc w:val="both"/>
        <w:rPr>
          <w:b/>
          <w:bCs/>
          <w:sz w:val="28"/>
          <w:szCs w:val="28"/>
        </w:rPr>
      </w:pPr>
      <w:r w:rsidRPr="00C05660">
        <w:rPr>
          <w:b/>
          <w:bCs/>
          <w:sz w:val="28"/>
          <w:szCs w:val="28"/>
        </w:rPr>
        <w:t xml:space="preserve">Про </w:t>
      </w:r>
      <w:r w:rsidR="005C0E69" w:rsidRPr="00C05660">
        <w:rPr>
          <w:b/>
          <w:bCs/>
          <w:sz w:val="28"/>
          <w:szCs w:val="28"/>
        </w:rPr>
        <w:t>розірвання</w:t>
      </w:r>
      <w:r w:rsidRPr="00C05660">
        <w:rPr>
          <w:b/>
          <w:bCs/>
          <w:sz w:val="28"/>
          <w:szCs w:val="28"/>
        </w:rPr>
        <w:t xml:space="preserve"> договору оренди земельної ділянки б/н від </w:t>
      </w:r>
      <w:r w:rsidR="00894881" w:rsidRPr="00C05660">
        <w:rPr>
          <w:b/>
          <w:bCs/>
          <w:sz w:val="28"/>
          <w:szCs w:val="28"/>
        </w:rPr>
        <w:t>11.10.2021</w:t>
      </w:r>
      <w:r w:rsidRPr="00C05660">
        <w:rPr>
          <w:b/>
          <w:bCs/>
          <w:sz w:val="28"/>
          <w:szCs w:val="28"/>
        </w:rPr>
        <w:t xml:space="preserve"> року </w:t>
      </w:r>
      <w:r w:rsidRPr="00C05660">
        <w:rPr>
          <w:b/>
          <w:sz w:val="28"/>
          <w:szCs w:val="28"/>
        </w:rPr>
        <w:t>та передачу у власність земельної ділянки для будівництва і обслуговування житлового будинку, господарських будівель і споруд (присадибна ділянка) кадастровий номер 512278</w:t>
      </w:r>
      <w:r w:rsidR="00894881" w:rsidRPr="00C05660">
        <w:rPr>
          <w:b/>
          <w:sz w:val="28"/>
          <w:szCs w:val="28"/>
        </w:rPr>
        <w:t>02</w:t>
      </w:r>
      <w:r w:rsidRPr="00C05660">
        <w:rPr>
          <w:b/>
          <w:sz w:val="28"/>
          <w:szCs w:val="28"/>
        </w:rPr>
        <w:t>00:02:00</w:t>
      </w:r>
      <w:r w:rsidR="00894881" w:rsidRPr="00C05660">
        <w:rPr>
          <w:b/>
          <w:sz w:val="28"/>
          <w:szCs w:val="28"/>
        </w:rPr>
        <w:t>1</w:t>
      </w:r>
      <w:r w:rsidRPr="00C05660">
        <w:rPr>
          <w:b/>
          <w:sz w:val="28"/>
          <w:szCs w:val="28"/>
        </w:rPr>
        <w:t>:</w:t>
      </w:r>
      <w:r w:rsidR="00894881" w:rsidRPr="00C05660">
        <w:rPr>
          <w:b/>
          <w:sz w:val="28"/>
          <w:szCs w:val="28"/>
        </w:rPr>
        <w:t>1086</w:t>
      </w:r>
    </w:p>
    <w:p w:rsidR="00506A86" w:rsidRPr="00694F27" w:rsidRDefault="00506A86" w:rsidP="00506A86">
      <w:pPr>
        <w:numPr>
          <w:ilvl w:val="0"/>
          <w:numId w:val="2"/>
        </w:numPr>
        <w:ind w:left="0" w:firstLine="0"/>
        <w:jc w:val="both"/>
        <w:rPr>
          <w:b/>
          <w:bCs/>
          <w:sz w:val="28"/>
          <w:szCs w:val="28"/>
        </w:rPr>
      </w:pPr>
    </w:p>
    <w:p w:rsidR="00506A86" w:rsidRDefault="00506A86" w:rsidP="00E92010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 громадян</w:t>
      </w:r>
      <w:r w:rsidR="00894881">
        <w:rPr>
          <w:sz w:val="28"/>
          <w:szCs w:val="28"/>
        </w:rPr>
        <w:t>ки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України</w:t>
      </w:r>
      <w:r>
        <w:rPr>
          <w:b/>
          <w:sz w:val="28"/>
          <w:szCs w:val="28"/>
        </w:rPr>
        <w:t xml:space="preserve"> </w:t>
      </w:r>
      <w:proofErr w:type="spellStart"/>
      <w:r w:rsidR="00894881">
        <w:rPr>
          <w:sz w:val="28"/>
          <w:szCs w:val="28"/>
        </w:rPr>
        <w:t>Волокітіної</w:t>
      </w:r>
      <w:proofErr w:type="spellEnd"/>
      <w:r w:rsidR="00894881">
        <w:rPr>
          <w:sz w:val="28"/>
          <w:szCs w:val="28"/>
        </w:rPr>
        <w:t xml:space="preserve"> Олени Володимирівни</w:t>
      </w:r>
      <w:r>
        <w:rPr>
          <w:sz w:val="28"/>
          <w:szCs w:val="28"/>
        </w:rPr>
        <w:t xml:space="preserve"> щодо припинення дії договору оренди земельної ділянки б/н від </w:t>
      </w:r>
      <w:r w:rsidR="00894881">
        <w:rPr>
          <w:sz w:val="28"/>
          <w:szCs w:val="28"/>
        </w:rPr>
        <w:t>11.10.2021</w:t>
      </w:r>
      <w:r>
        <w:rPr>
          <w:sz w:val="28"/>
          <w:szCs w:val="28"/>
        </w:rPr>
        <w:t xml:space="preserve"> року та передачі безоплатно у власність земельної ділянки кадастровий номер 512278</w:t>
      </w:r>
      <w:r w:rsidR="00894881">
        <w:rPr>
          <w:sz w:val="28"/>
          <w:szCs w:val="28"/>
        </w:rPr>
        <w:t>32</w:t>
      </w:r>
      <w:r>
        <w:rPr>
          <w:sz w:val="28"/>
          <w:szCs w:val="28"/>
        </w:rPr>
        <w:t>00:02:00</w:t>
      </w:r>
      <w:r w:rsidR="00894881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894881">
        <w:rPr>
          <w:sz w:val="28"/>
          <w:szCs w:val="28"/>
        </w:rPr>
        <w:t>1086</w:t>
      </w:r>
      <w:r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ділянка), згідно пункту 4 ст. 120 Земельного кодексу України та відповідно до статті 31</w:t>
      </w:r>
      <w:r w:rsidRPr="003F45DE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Закону України «Про державну реєстрацію речових прав на нерухоме майно та їх обтяжень» від 01.07.2004 року №1952-І приватним нотаріусом Одеського </w:t>
      </w:r>
      <w:r w:rsidR="00894881">
        <w:rPr>
          <w:sz w:val="28"/>
          <w:szCs w:val="28"/>
        </w:rPr>
        <w:t>міського</w:t>
      </w:r>
      <w:r>
        <w:rPr>
          <w:sz w:val="28"/>
          <w:szCs w:val="28"/>
        </w:rPr>
        <w:t xml:space="preserve"> нотаріального округу </w:t>
      </w:r>
      <w:proofErr w:type="spellStart"/>
      <w:r w:rsidR="00894881">
        <w:rPr>
          <w:sz w:val="28"/>
          <w:szCs w:val="28"/>
        </w:rPr>
        <w:t>Заботкіною</w:t>
      </w:r>
      <w:proofErr w:type="spellEnd"/>
      <w:r w:rsidR="00894881">
        <w:rPr>
          <w:sz w:val="28"/>
          <w:szCs w:val="28"/>
        </w:rPr>
        <w:t xml:space="preserve"> Т.Ю</w:t>
      </w:r>
      <w:r>
        <w:rPr>
          <w:sz w:val="28"/>
          <w:szCs w:val="28"/>
        </w:rPr>
        <w:t xml:space="preserve">., </w:t>
      </w:r>
      <w:r w:rsidR="00894881">
        <w:rPr>
          <w:sz w:val="28"/>
          <w:szCs w:val="28"/>
        </w:rPr>
        <w:t>24.07.2024</w:t>
      </w:r>
      <w:r>
        <w:rPr>
          <w:sz w:val="28"/>
          <w:szCs w:val="28"/>
        </w:rPr>
        <w:t xml:space="preserve"> року внесені зміни  до Державного реєстру прав на нерухоме майно щодо іншого речового права на земельну ділянку, розташовану в Одеській області, Одеському районі, с. </w:t>
      </w:r>
      <w:r w:rsidR="00894881">
        <w:rPr>
          <w:sz w:val="28"/>
          <w:szCs w:val="28"/>
        </w:rPr>
        <w:t xml:space="preserve">Олександрівка, вул. </w:t>
      </w:r>
      <w:proofErr w:type="spellStart"/>
      <w:r w:rsidR="00894881">
        <w:rPr>
          <w:sz w:val="28"/>
          <w:szCs w:val="28"/>
        </w:rPr>
        <w:t>Літейна</w:t>
      </w:r>
      <w:proofErr w:type="spellEnd"/>
      <w:r w:rsidR="00894881">
        <w:rPr>
          <w:sz w:val="28"/>
          <w:szCs w:val="28"/>
        </w:rPr>
        <w:t>, 37</w:t>
      </w:r>
      <w:r>
        <w:rPr>
          <w:sz w:val="28"/>
          <w:szCs w:val="28"/>
        </w:rPr>
        <w:t>, кадастровий номер 512278</w:t>
      </w:r>
      <w:r w:rsidR="00894881">
        <w:rPr>
          <w:sz w:val="28"/>
          <w:szCs w:val="28"/>
        </w:rPr>
        <w:t>02</w:t>
      </w:r>
      <w:r>
        <w:rPr>
          <w:sz w:val="28"/>
          <w:szCs w:val="28"/>
        </w:rPr>
        <w:t>00:02:00</w:t>
      </w:r>
      <w:r w:rsidR="00894881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894881">
        <w:rPr>
          <w:sz w:val="28"/>
          <w:szCs w:val="28"/>
        </w:rPr>
        <w:t>1086</w:t>
      </w:r>
      <w:r>
        <w:rPr>
          <w:sz w:val="28"/>
          <w:szCs w:val="28"/>
        </w:rPr>
        <w:t>, а саме змінено Суб’єкта іншого речового права – Орендар</w:t>
      </w:r>
      <w:r w:rsidR="00894881">
        <w:rPr>
          <w:sz w:val="28"/>
          <w:szCs w:val="28"/>
        </w:rPr>
        <w:t>я</w:t>
      </w:r>
      <w:r>
        <w:rPr>
          <w:sz w:val="28"/>
          <w:szCs w:val="28"/>
        </w:rPr>
        <w:t xml:space="preserve"> з  «</w:t>
      </w:r>
      <w:r w:rsidR="00894881">
        <w:rPr>
          <w:sz w:val="28"/>
          <w:szCs w:val="28"/>
        </w:rPr>
        <w:t>Рот Наталя Володимирівна і Скляренко Олег Вікторович</w:t>
      </w:r>
      <w:r>
        <w:rPr>
          <w:sz w:val="28"/>
          <w:szCs w:val="28"/>
        </w:rPr>
        <w:t>» на «</w:t>
      </w:r>
      <w:r w:rsidR="00894881">
        <w:rPr>
          <w:sz w:val="28"/>
          <w:szCs w:val="28"/>
        </w:rPr>
        <w:t>Волокітіну Олену Володимирівну</w:t>
      </w:r>
      <w:r>
        <w:rPr>
          <w:sz w:val="28"/>
          <w:szCs w:val="28"/>
        </w:rPr>
        <w:t>», керуючись ст. 31 Закону України «Про оренду землі», ст. 12, 71, 83, 92, 118, 121, 122, 123, 134 Земельного Кодексу України, ст. 26 Закону України «Про місцеве самоврядування в Україні», Фонтанська сільська рада Одеського району Одеської області, -</w:t>
      </w:r>
    </w:p>
    <w:p w:rsidR="00506A86" w:rsidRDefault="00506A86" w:rsidP="00506A86">
      <w:pPr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506A86" w:rsidRDefault="00506A86" w:rsidP="00506A86">
      <w:pPr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5C0E69">
        <w:rPr>
          <w:sz w:val="28"/>
          <w:szCs w:val="28"/>
        </w:rPr>
        <w:t>Розірвати договір</w:t>
      </w:r>
      <w:r>
        <w:rPr>
          <w:sz w:val="28"/>
          <w:szCs w:val="28"/>
        </w:rPr>
        <w:t xml:space="preserve"> оренди земельної ділянки б/н від </w:t>
      </w:r>
      <w:r w:rsidR="00894881">
        <w:rPr>
          <w:sz w:val="28"/>
          <w:szCs w:val="28"/>
        </w:rPr>
        <w:t>11.10.2021</w:t>
      </w:r>
      <w:r>
        <w:rPr>
          <w:sz w:val="28"/>
          <w:szCs w:val="28"/>
        </w:rPr>
        <w:t xml:space="preserve"> року, зареєстрованого </w:t>
      </w:r>
      <w:r w:rsidR="00894881">
        <w:rPr>
          <w:sz w:val="28"/>
          <w:szCs w:val="28"/>
        </w:rPr>
        <w:t>25.10.2021</w:t>
      </w:r>
      <w:r>
        <w:rPr>
          <w:sz w:val="28"/>
          <w:szCs w:val="28"/>
        </w:rPr>
        <w:t xml:space="preserve"> року в Державному реєстрі речових прав на нерухоме майно: номер запису про інше речове право - </w:t>
      </w:r>
      <w:r w:rsidR="00894881">
        <w:rPr>
          <w:sz w:val="28"/>
          <w:szCs w:val="28"/>
        </w:rPr>
        <w:t>44673030</w:t>
      </w:r>
      <w:r>
        <w:rPr>
          <w:sz w:val="28"/>
          <w:szCs w:val="28"/>
        </w:rPr>
        <w:t xml:space="preserve">, реєстраційний номер об’єкта нерухомого майна – </w:t>
      </w:r>
      <w:r w:rsidR="00894881">
        <w:rPr>
          <w:sz w:val="28"/>
          <w:szCs w:val="28"/>
        </w:rPr>
        <w:t>2488837651100</w:t>
      </w:r>
      <w:r>
        <w:rPr>
          <w:sz w:val="28"/>
          <w:szCs w:val="28"/>
        </w:rPr>
        <w:t xml:space="preserve">, яка знаходиться за адресою: Одеська </w:t>
      </w:r>
      <w:r>
        <w:rPr>
          <w:sz w:val="28"/>
          <w:szCs w:val="28"/>
        </w:rPr>
        <w:lastRenderedPageBreak/>
        <w:t xml:space="preserve">область, Одеський район, село </w:t>
      </w:r>
      <w:r w:rsidR="00894881">
        <w:rPr>
          <w:sz w:val="28"/>
          <w:szCs w:val="28"/>
        </w:rPr>
        <w:t xml:space="preserve">Олександрівка, вул. </w:t>
      </w:r>
      <w:proofErr w:type="spellStart"/>
      <w:r w:rsidR="00894881">
        <w:rPr>
          <w:sz w:val="28"/>
          <w:szCs w:val="28"/>
        </w:rPr>
        <w:t>Літейна</w:t>
      </w:r>
      <w:proofErr w:type="spellEnd"/>
      <w:r w:rsidR="00894881">
        <w:rPr>
          <w:sz w:val="28"/>
          <w:szCs w:val="28"/>
        </w:rPr>
        <w:t>, 37</w:t>
      </w:r>
      <w:r>
        <w:rPr>
          <w:sz w:val="28"/>
          <w:szCs w:val="28"/>
        </w:rPr>
        <w:t>,  загальною площею 0,0</w:t>
      </w:r>
      <w:r w:rsidR="00C05F56">
        <w:rPr>
          <w:sz w:val="28"/>
          <w:szCs w:val="28"/>
        </w:rPr>
        <w:t>627</w:t>
      </w:r>
      <w:r>
        <w:rPr>
          <w:sz w:val="28"/>
          <w:szCs w:val="28"/>
        </w:rPr>
        <w:t xml:space="preserve"> га, кадастровий номер 512278</w:t>
      </w:r>
      <w:r w:rsidR="00C05F56">
        <w:rPr>
          <w:sz w:val="28"/>
          <w:szCs w:val="28"/>
        </w:rPr>
        <w:t>02</w:t>
      </w:r>
      <w:r>
        <w:rPr>
          <w:sz w:val="28"/>
          <w:szCs w:val="28"/>
        </w:rPr>
        <w:t>00:02:00</w:t>
      </w:r>
      <w:r w:rsidR="00C05F56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C05F56">
        <w:rPr>
          <w:sz w:val="28"/>
          <w:szCs w:val="28"/>
        </w:rPr>
        <w:t>1086</w:t>
      </w:r>
      <w:r>
        <w:rPr>
          <w:sz w:val="28"/>
          <w:szCs w:val="28"/>
        </w:rPr>
        <w:t>, цільове призначення земельної ділянки: для будівництва і обслуговування житлового будинку, господарських будівель і споруд (присадибна ділянка).</w:t>
      </w:r>
    </w:p>
    <w:p w:rsidR="00506A86" w:rsidRDefault="00506A86" w:rsidP="00506A86">
      <w:pPr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Затвердити додаткову угоду про розірвання договору оренди земельної  ділянки б/н від </w:t>
      </w:r>
      <w:r w:rsidR="00C05F56">
        <w:rPr>
          <w:sz w:val="28"/>
          <w:szCs w:val="28"/>
        </w:rPr>
        <w:t>11.10.2021</w:t>
      </w:r>
      <w:r>
        <w:rPr>
          <w:sz w:val="28"/>
          <w:szCs w:val="28"/>
        </w:rPr>
        <w:t xml:space="preserve"> року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та громадян</w:t>
      </w:r>
      <w:r w:rsidR="00C05F56">
        <w:rPr>
          <w:sz w:val="28"/>
          <w:szCs w:val="28"/>
        </w:rPr>
        <w:t>кою</w:t>
      </w:r>
      <w:r>
        <w:rPr>
          <w:sz w:val="28"/>
          <w:szCs w:val="28"/>
        </w:rPr>
        <w:t xml:space="preserve"> України </w:t>
      </w:r>
      <w:proofErr w:type="spellStart"/>
      <w:r w:rsidR="00C05F56">
        <w:rPr>
          <w:sz w:val="28"/>
          <w:szCs w:val="28"/>
        </w:rPr>
        <w:t>Волокітіною</w:t>
      </w:r>
      <w:proofErr w:type="spellEnd"/>
      <w:r w:rsidR="00C05F56">
        <w:rPr>
          <w:sz w:val="28"/>
          <w:szCs w:val="28"/>
        </w:rPr>
        <w:t xml:space="preserve"> Оленою Володимирівною</w:t>
      </w:r>
      <w:r>
        <w:rPr>
          <w:sz w:val="28"/>
          <w:szCs w:val="28"/>
        </w:rPr>
        <w:t>.</w:t>
      </w:r>
    </w:p>
    <w:p w:rsidR="00506A86" w:rsidRDefault="00506A86" w:rsidP="00506A86">
      <w:pPr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C05F56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Передати громадян</w:t>
      </w:r>
      <w:r w:rsidR="00C05F56">
        <w:rPr>
          <w:sz w:val="28"/>
          <w:szCs w:val="28"/>
        </w:rPr>
        <w:t>ці</w:t>
      </w:r>
      <w:r>
        <w:rPr>
          <w:sz w:val="28"/>
          <w:szCs w:val="28"/>
        </w:rPr>
        <w:t xml:space="preserve"> України </w:t>
      </w:r>
      <w:proofErr w:type="spellStart"/>
      <w:r w:rsidR="00C05F56">
        <w:rPr>
          <w:sz w:val="28"/>
          <w:szCs w:val="28"/>
        </w:rPr>
        <w:t>Волокітіній</w:t>
      </w:r>
      <w:proofErr w:type="spellEnd"/>
      <w:r w:rsidR="00C05F56">
        <w:rPr>
          <w:sz w:val="28"/>
          <w:szCs w:val="28"/>
        </w:rPr>
        <w:t xml:space="preserve"> Олені Володимирівні</w:t>
      </w:r>
      <w:r>
        <w:rPr>
          <w:sz w:val="28"/>
          <w:szCs w:val="28"/>
        </w:rPr>
        <w:t xml:space="preserve"> безоплатно у </w:t>
      </w:r>
      <w:r w:rsidR="0053596D">
        <w:rPr>
          <w:sz w:val="28"/>
          <w:szCs w:val="28"/>
        </w:rPr>
        <w:t xml:space="preserve">приватну </w:t>
      </w:r>
      <w:r>
        <w:rPr>
          <w:sz w:val="28"/>
          <w:szCs w:val="28"/>
        </w:rPr>
        <w:t>власність земельну ділянку</w:t>
      </w:r>
      <w:r w:rsidRPr="002878E8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кадастровий номер 512278</w:t>
      </w:r>
      <w:r w:rsidR="00C05F56">
        <w:rPr>
          <w:sz w:val="28"/>
          <w:szCs w:val="28"/>
        </w:rPr>
        <w:t>02</w:t>
      </w:r>
      <w:r>
        <w:rPr>
          <w:sz w:val="28"/>
          <w:szCs w:val="28"/>
        </w:rPr>
        <w:t>00:02:00</w:t>
      </w:r>
      <w:r w:rsidR="00C05F56">
        <w:rPr>
          <w:sz w:val="28"/>
          <w:szCs w:val="28"/>
        </w:rPr>
        <w:t>1</w:t>
      </w:r>
      <w:r>
        <w:rPr>
          <w:sz w:val="28"/>
          <w:szCs w:val="28"/>
        </w:rPr>
        <w:t>:</w:t>
      </w:r>
      <w:r w:rsidR="00C05F56">
        <w:rPr>
          <w:sz w:val="28"/>
          <w:szCs w:val="28"/>
        </w:rPr>
        <w:t>1086</w:t>
      </w:r>
      <w:r w:rsidRPr="002878E8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загальною площею 0,0</w:t>
      </w:r>
      <w:r w:rsidR="00C05F56">
        <w:rPr>
          <w:sz w:val="28"/>
          <w:szCs w:val="28"/>
        </w:rPr>
        <w:t>627</w:t>
      </w:r>
      <w:r>
        <w:rPr>
          <w:sz w:val="28"/>
          <w:szCs w:val="28"/>
        </w:rPr>
        <w:t xml:space="preserve"> га, цільове призначення земельної ділянки: для будівництва і обслуговування житлового будинку, господарських будівель і споруд (присадибна ділянка),</w:t>
      </w:r>
      <w:r w:rsidRPr="00287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яка розташована за адресою: Одеська область, Одеський район, </w:t>
      </w:r>
      <w:r w:rsidR="00C05F56">
        <w:rPr>
          <w:sz w:val="28"/>
          <w:szCs w:val="28"/>
        </w:rPr>
        <w:t xml:space="preserve">с. Олександрівка, вул. </w:t>
      </w:r>
      <w:proofErr w:type="spellStart"/>
      <w:r w:rsidR="00C05F56">
        <w:rPr>
          <w:sz w:val="28"/>
          <w:szCs w:val="28"/>
        </w:rPr>
        <w:t>Літейна</w:t>
      </w:r>
      <w:proofErr w:type="spellEnd"/>
      <w:r w:rsidR="00C05F56">
        <w:rPr>
          <w:sz w:val="28"/>
          <w:szCs w:val="28"/>
        </w:rPr>
        <w:t>, 37</w:t>
      </w:r>
      <w:r>
        <w:rPr>
          <w:sz w:val="28"/>
          <w:szCs w:val="28"/>
        </w:rPr>
        <w:t>.</w:t>
      </w:r>
    </w:p>
    <w:p w:rsidR="00506A86" w:rsidRDefault="00506A86" w:rsidP="00506A86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05F56">
        <w:rPr>
          <w:sz w:val="28"/>
          <w:szCs w:val="28"/>
        </w:rPr>
        <w:t xml:space="preserve">   </w:t>
      </w:r>
      <w:r>
        <w:rPr>
          <w:sz w:val="28"/>
          <w:szCs w:val="28"/>
        </w:rPr>
        <w:t>Громадян</w:t>
      </w:r>
      <w:r w:rsidR="00C05F56">
        <w:rPr>
          <w:sz w:val="28"/>
          <w:szCs w:val="28"/>
        </w:rPr>
        <w:t>ці</w:t>
      </w:r>
      <w:r>
        <w:rPr>
          <w:sz w:val="28"/>
          <w:szCs w:val="28"/>
        </w:rPr>
        <w:t xml:space="preserve"> України  </w:t>
      </w:r>
      <w:proofErr w:type="spellStart"/>
      <w:r w:rsidR="00C05F56">
        <w:rPr>
          <w:sz w:val="28"/>
          <w:szCs w:val="28"/>
        </w:rPr>
        <w:t>Волокітіній</w:t>
      </w:r>
      <w:proofErr w:type="spellEnd"/>
      <w:r w:rsidR="00C05F56">
        <w:rPr>
          <w:sz w:val="28"/>
          <w:szCs w:val="28"/>
        </w:rPr>
        <w:t xml:space="preserve"> Олені Володимирівні</w:t>
      </w:r>
      <w:r>
        <w:rPr>
          <w:sz w:val="28"/>
          <w:szCs w:val="28"/>
        </w:rPr>
        <w:t xml:space="preserve"> внести відповідні зміни до Державного реєстру речових прав на нерухоме майно.</w:t>
      </w:r>
    </w:p>
    <w:p w:rsidR="00506A86" w:rsidRDefault="00506A86" w:rsidP="00506A86">
      <w:pPr>
        <w:numPr>
          <w:ilvl w:val="0"/>
          <w:numId w:val="2"/>
        </w:numPr>
        <w:ind w:left="0" w:firstLine="567"/>
        <w:jc w:val="both"/>
        <w:outlineLvl w:val="0"/>
        <w:rPr>
          <w:bCs/>
          <w:sz w:val="28"/>
          <w:szCs w:val="24"/>
        </w:rPr>
      </w:pPr>
      <w:r>
        <w:rPr>
          <w:sz w:val="28"/>
          <w:szCs w:val="28"/>
        </w:rPr>
        <w:t xml:space="preserve">5. </w:t>
      </w:r>
      <w:r>
        <w:rPr>
          <w:bCs/>
          <w:sz w:val="28"/>
          <w:szCs w:val="24"/>
        </w:rPr>
        <w:t xml:space="preserve"> Відділу земельних відносин сільської ради внести відповідні зміни до земельно-облікових даних.</w:t>
      </w:r>
    </w:p>
    <w:p w:rsidR="00506A86" w:rsidRDefault="00506A86" w:rsidP="00506A86">
      <w:pPr>
        <w:ind w:firstLine="567"/>
        <w:jc w:val="both"/>
        <w:rPr>
          <w:sz w:val="28"/>
          <w:szCs w:val="24"/>
        </w:rPr>
      </w:pPr>
      <w:r>
        <w:rPr>
          <w:sz w:val="28"/>
          <w:szCs w:val="24"/>
        </w:rPr>
        <w:t>6</w:t>
      </w:r>
      <w:r w:rsidRPr="00011CA1">
        <w:rPr>
          <w:sz w:val="28"/>
          <w:szCs w:val="24"/>
        </w:rPr>
        <w:t xml:space="preserve">. </w:t>
      </w:r>
      <w:r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06A86" w:rsidRDefault="00506A86" w:rsidP="00506A86">
      <w:pPr>
        <w:jc w:val="both"/>
        <w:rPr>
          <w:sz w:val="28"/>
          <w:szCs w:val="28"/>
        </w:rPr>
      </w:pPr>
    </w:p>
    <w:p w:rsidR="00506A86" w:rsidRDefault="00506A86" w:rsidP="00506A86"/>
    <w:p w:rsidR="00A17652" w:rsidRPr="00582CC7" w:rsidRDefault="00A17652" w:rsidP="00A17652">
      <w:pPr>
        <w:spacing w:line="276" w:lineRule="auto"/>
        <w:jc w:val="both"/>
        <w:rPr>
          <w:b/>
          <w:sz w:val="28"/>
          <w:szCs w:val="28"/>
        </w:rPr>
      </w:pPr>
      <w:r w:rsidRPr="00582CC7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6D6A3B" w:rsidRDefault="006D6A3B" w:rsidP="00506A86"/>
    <w:p w:rsidR="00506A86" w:rsidRDefault="00506A86" w:rsidP="00506A86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r>
        <w:rPr>
          <w:rFonts w:eastAsia="Calibri"/>
          <w:b/>
          <w:sz w:val="28"/>
          <w:szCs w:val="28"/>
          <w:lang w:eastAsia="en-US"/>
        </w:rPr>
        <w:lastRenderedPageBreak/>
        <w:t xml:space="preserve">Додаткова угода </w:t>
      </w:r>
    </w:p>
    <w:p w:rsidR="00506A86" w:rsidRDefault="00506A86" w:rsidP="00506A8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 договору оренди земельної ділянки б/н</w:t>
      </w:r>
    </w:p>
    <w:p w:rsidR="00506A86" w:rsidRDefault="00506A86" w:rsidP="00506A8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від </w:t>
      </w:r>
      <w:r w:rsidR="00C05F56">
        <w:rPr>
          <w:rFonts w:eastAsia="Calibri"/>
          <w:b/>
          <w:sz w:val="28"/>
          <w:szCs w:val="28"/>
          <w:lang w:eastAsia="en-US"/>
        </w:rPr>
        <w:t>11.10.2021</w:t>
      </w:r>
      <w:r>
        <w:rPr>
          <w:rFonts w:eastAsia="Calibri"/>
          <w:b/>
          <w:sz w:val="28"/>
          <w:szCs w:val="28"/>
          <w:lang w:eastAsia="en-US"/>
        </w:rPr>
        <w:t xml:space="preserve"> року</w:t>
      </w:r>
    </w:p>
    <w:p w:rsidR="006D6A3B" w:rsidRDefault="006D6A3B" w:rsidP="00506A86">
      <w:pPr>
        <w:jc w:val="center"/>
        <w:rPr>
          <w:rFonts w:eastAsia="Calibri"/>
          <w:b/>
          <w:color w:val="000000"/>
          <w:spacing w:val="-2"/>
          <w:sz w:val="28"/>
          <w:szCs w:val="28"/>
          <w:lang w:eastAsia="en-US"/>
        </w:rPr>
      </w:pPr>
    </w:p>
    <w:p w:rsidR="00506A86" w:rsidRDefault="00506A86" w:rsidP="00506A86">
      <w:p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село Фонтанка                                                                                «   »  _______ 202</w:t>
      </w:r>
      <w:r w:rsidR="00A17652">
        <w:rPr>
          <w:rFonts w:eastAsia="Calibri"/>
          <w:sz w:val="26"/>
          <w:szCs w:val="26"/>
          <w:lang w:eastAsia="en-US"/>
        </w:rPr>
        <w:t>5</w:t>
      </w:r>
      <w:r>
        <w:rPr>
          <w:rFonts w:eastAsia="Calibri"/>
          <w:sz w:val="26"/>
          <w:szCs w:val="26"/>
          <w:lang w:eastAsia="en-US"/>
        </w:rPr>
        <w:t xml:space="preserve"> року </w:t>
      </w:r>
    </w:p>
    <w:p w:rsidR="00506A86" w:rsidRDefault="00506A86" w:rsidP="00506A86">
      <w:pPr>
        <w:ind w:firstLine="708"/>
        <w:rPr>
          <w:rFonts w:eastAsia="Calibri"/>
          <w:sz w:val="26"/>
          <w:szCs w:val="26"/>
          <w:lang w:eastAsia="en-US"/>
        </w:rPr>
      </w:pPr>
    </w:p>
    <w:p w:rsidR="00506A86" w:rsidRDefault="00506A86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Орендодавець</w:t>
      </w:r>
      <w:r>
        <w:rPr>
          <w:rFonts w:eastAsia="Calibri"/>
          <w:sz w:val="26"/>
          <w:szCs w:val="26"/>
          <w:lang w:eastAsia="en-US"/>
        </w:rPr>
        <w:t xml:space="preserve"> – Фонтанська сільська рада Одеського району Одеської області (код ЄДРПОУ 04379746), місцезнаходження: Одеська область, Одеський район,                        с. Фонтанка, вул. Степна, буд. 4, в особі </w:t>
      </w:r>
      <w:r w:rsidR="00E92010">
        <w:rPr>
          <w:rFonts w:eastAsia="Calibri"/>
          <w:sz w:val="26"/>
          <w:szCs w:val="26"/>
          <w:lang w:eastAsia="en-US"/>
        </w:rPr>
        <w:t xml:space="preserve">в.о. </w:t>
      </w:r>
      <w:r>
        <w:rPr>
          <w:rFonts w:eastAsia="Calibri"/>
          <w:sz w:val="26"/>
          <w:szCs w:val="26"/>
          <w:lang w:eastAsia="en-US"/>
        </w:rPr>
        <w:t xml:space="preserve">сільського голови </w:t>
      </w:r>
      <w:proofErr w:type="spellStart"/>
      <w:r w:rsidR="00E92010">
        <w:rPr>
          <w:rFonts w:eastAsia="Calibri"/>
          <w:sz w:val="26"/>
          <w:szCs w:val="26"/>
          <w:lang w:eastAsia="en-US"/>
        </w:rPr>
        <w:t>Серебрія</w:t>
      </w:r>
      <w:proofErr w:type="spellEnd"/>
      <w:r w:rsidR="00E92010">
        <w:rPr>
          <w:rFonts w:eastAsia="Calibri"/>
          <w:sz w:val="26"/>
          <w:szCs w:val="26"/>
          <w:lang w:eastAsia="en-US"/>
        </w:rPr>
        <w:t xml:space="preserve"> Андрія Юрійовича</w:t>
      </w:r>
      <w:r>
        <w:rPr>
          <w:rFonts w:eastAsia="Calibri"/>
          <w:sz w:val="26"/>
          <w:szCs w:val="26"/>
          <w:lang w:eastAsia="en-US"/>
        </w:rPr>
        <w:t>, діючої на підставі Закону України «Про місцеве самоврядування в Україні», з однієї сторони, та</w:t>
      </w:r>
    </w:p>
    <w:p w:rsidR="00506A86" w:rsidRDefault="00506A86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Орендар – </w:t>
      </w:r>
      <w:r>
        <w:rPr>
          <w:rFonts w:eastAsia="Calibri"/>
          <w:sz w:val="26"/>
          <w:szCs w:val="26"/>
          <w:lang w:eastAsia="en-US"/>
        </w:rPr>
        <w:t>громадян</w:t>
      </w:r>
      <w:r w:rsidR="00C05F56">
        <w:rPr>
          <w:rFonts w:eastAsia="Calibri"/>
          <w:sz w:val="26"/>
          <w:szCs w:val="26"/>
          <w:lang w:eastAsia="en-US"/>
        </w:rPr>
        <w:t>ка</w:t>
      </w:r>
      <w:r>
        <w:rPr>
          <w:rFonts w:eastAsia="Calibri"/>
          <w:sz w:val="26"/>
          <w:szCs w:val="26"/>
          <w:lang w:eastAsia="en-US"/>
        </w:rPr>
        <w:t xml:space="preserve"> України </w:t>
      </w:r>
      <w:r w:rsidR="00B9061E">
        <w:rPr>
          <w:sz w:val="26"/>
          <w:szCs w:val="26"/>
        </w:rPr>
        <w:t>Волокітіна Олена Володимирівна</w:t>
      </w:r>
      <w:r>
        <w:rPr>
          <w:rFonts w:eastAsia="Calibri"/>
          <w:sz w:val="26"/>
          <w:szCs w:val="26"/>
          <w:lang w:eastAsia="en-US"/>
        </w:rPr>
        <w:t xml:space="preserve"> (паспорт К</w:t>
      </w:r>
      <w:r w:rsidR="00B9061E">
        <w:rPr>
          <w:rFonts w:eastAsia="Calibri"/>
          <w:sz w:val="26"/>
          <w:szCs w:val="26"/>
          <w:lang w:eastAsia="en-US"/>
        </w:rPr>
        <w:t>Е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B9061E">
        <w:rPr>
          <w:rFonts w:eastAsia="Calibri"/>
          <w:sz w:val="26"/>
          <w:szCs w:val="26"/>
          <w:lang w:eastAsia="en-US"/>
        </w:rPr>
        <w:t>872329</w:t>
      </w:r>
      <w:r>
        <w:rPr>
          <w:rFonts w:eastAsia="Calibri"/>
          <w:sz w:val="26"/>
          <w:szCs w:val="26"/>
          <w:lang w:eastAsia="en-US"/>
        </w:rPr>
        <w:t xml:space="preserve">, виданий </w:t>
      </w:r>
      <w:r w:rsidR="00B9061E">
        <w:rPr>
          <w:rFonts w:eastAsia="Calibri"/>
          <w:sz w:val="26"/>
          <w:szCs w:val="26"/>
          <w:lang w:eastAsia="en-US"/>
        </w:rPr>
        <w:t>Суворовським РВ ОМУ УМВС</w:t>
      </w:r>
      <w:r>
        <w:rPr>
          <w:rFonts w:eastAsia="Calibri"/>
          <w:sz w:val="26"/>
          <w:szCs w:val="26"/>
          <w:lang w:eastAsia="en-US"/>
        </w:rPr>
        <w:t xml:space="preserve"> України в Одеській області </w:t>
      </w:r>
      <w:r w:rsidR="00B9061E">
        <w:rPr>
          <w:rFonts w:eastAsia="Calibri"/>
          <w:sz w:val="26"/>
          <w:szCs w:val="26"/>
          <w:lang w:eastAsia="en-US"/>
        </w:rPr>
        <w:t>10 грудня 1997</w:t>
      </w:r>
      <w:r>
        <w:rPr>
          <w:rFonts w:eastAsia="Calibri"/>
          <w:sz w:val="26"/>
          <w:szCs w:val="26"/>
          <w:lang w:eastAsia="en-US"/>
        </w:rPr>
        <w:t xml:space="preserve"> року, ідентифікаційний номер платника податків </w:t>
      </w:r>
      <w:r w:rsidR="00B9061E">
        <w:rPr>
          <w:rFonts w:eastAsia="Calibri"/>
          <w:sz w:val="26"/>
          <w:szCs w:val="26"/>
          <w:lang w:eastAsia="en-US"/>
        </w:rPr>
        <w:t>2270622342</w:t>
      </w:r>
      <w:r>
        <w:rPr>
          <w:rFonts w:eastAsia="Calibri"/>
          <w:sz w:val="26"/>
          <w:szCs w:val="26"/>
          <w:lang w:eastAsia="en-US"/>
        </w:rPr>
        <w:t>), з другої сторони, надалі разом іменовані «Сторони», уклали цю угоду (надалі – «Угода») про нижченаведене:</w:t>
      </w:r>
    </w:p>
    <w:p w:rsidR="00506A86" w:rsidRDefault="00506A86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A17652" w:rsidRDefault="00A17652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506A86" w:rsidRDefault="00506A86" w:rsidP="00506A86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1. ПРЕДМЕТ УГОДИ</w:t>
      </w:r>
    </w:p>
    <w:p w:rsidR="00506A86" w:rsidRPr="00EF330C" w:rsidRDefault="00506A86" w:rsidP="00506A86">
      <w:pPr>
        <w:ind w:right="-143" w:firstLine="708"/>
        <w:jc w:val="both"/>
        <w:rPr>
          <w:rFonts w:eastAsia="Calibri"/>
          <w:b/>
          <w:sz w:val="26"/>
          <w:szCs w:val="26"/>
          <w:lang w:eastAsia="en-US"/>
        </w:rPr>
      </w:pPr>
      <w:r w:rsidRPr="00EF330C">
        <w:rPr>
          <w:rFonts w:eastAsia="Calibri"/>
          <w:sz w:val="26"/>
          <w:szCs w:val="26"/>
          <w:lang w:eastAsia="en-US"/>
        </w:rPr>
        <w:t>1.1. Відповідно до рішення Фонтанської сільської ради Одеського району Одеської області №</w:t>
      </w:r>
      <w:r w:rsidR="00A17652">
        <w:rPr>
          <w:rFonts w:eastAsia="Calibri"/>
          <w:sz w:val="26"/>
          <w:szCs w:val="26"/>
          <w:lang w:eastAsia="en-US"/>
        </w:rPr>
        <w:t>2876-</w:t>
      </w:r>
      <w:r w:rsidR="00A17652">
        <w:rPr>
          <w:rFonts w:eastAsia="Calibri"/>
          <w:sz w:val="26"/>
          <w:szCs w:val="26"/>
          <w:lang w:val="en-US" w:eastAsia="en-US"/>
        </w:rPr>
        <w:t>V</w:t>
      </w:r>
      <w:r w:rsidR="00A17652">
        <w:rPr>
          <w:rFonts w:eastAsia="Calibri"/>
          <w:sz w:val="26"/>
          <w:szCs w:val="26"/>
          <w:lang w:eastAsia="en-US"/>
        </w:rPr>
        <w:t>ІІІ</w:t>
      </w:r>
      <w:r w:rsidRPr="00EF330C">
        <w:rPr>
          <w:rFonts w:eastAsia="Calibri"/>
          <w:sz w:val="26"/>
          <w:szCs w:val="26"/>
          <w:lang w:eastAsia="en-US"/>
        </w:rPr>
        <w:t xml:space="preserve"> від «</w:t>
      </w:r>
      <w:r w:rsidR="00A17652">
        <w:rPr>
          <w:rFonts w:eastAsia="Calibri"/>
          <w:sz w:val="26"/>
          <w:szCs w:val="26"/>
          <w:lang w:eastAsia="en-US"/>
        </w:rPr>
        <w:t>01</w:t>
      </w:r>
      <w:r w:rsidRPr="00EF330C">
        <w:rPr>
          <w:rFonts w:eastAsia="Calibri"/>
          <w:sz w:val="26"/>
          <w:szCs w:val="26"/>
          <w:lang w:eastAsia="en-US"/>
        </w:rPr>
        <w:t xml:space="preserve">» </w:t>
      </w:r>
      <w:r w:rsidR="00A17652">
        <w:rPr>
          <w:rFonts w:eastAsia="Calibri"/>
          <w:sz w:val="26"/>
          <w:szCs w:val="26"/>
          <w:lang w:eastAsia="en-US"/>
        </w:rPr>
        <w:t>квітня</w:t>
      </w:r>
      <w:r w:rsidRPr="00EF330C">
        <w:rPr>
          <w:rFonts w:eastAsia="Calibri"/>
          <w:sz w:val="26"/>
          <w:szCs w:val="26"/>
          <w:lang w:eastAsia="en-US"/>
        </w:rPr>
        <w:t xml:space="preserve"> 202</w:t>
      </w:r>
      <w:r w:rsidR="00A17652">
        <w:rPr>
          <w:rFonts w:eastAsia="Calibri"/>
          <w:sz w:val="26"/>
          <w:szCs w:val="26"/>
          <w:lang w:eastAsia="en-US"/>
        </w:rPr>
        <w:t>5</w:t>
      </w:r>
      <w:r w:rsidRPr="00EF330C">
        <w:rPr>
          <w:rFonts w:eastAsia="Calibri"/>
          <w:sz w:val="26"/>
          <w:szCs w:val="26"/>
          <w:lang w:eastAsia="en-US"/>
        </w:rPr>
        <w:t xml:space="preserve"> року, та враховуючи взаємну згоду, сторони розривають договір оренди земельної ділянки б/н від </w:t>
      </w:r>
      <w:r w:rsidR="00B9061E">
        <w:rPr>
          <w:rFonts w:eastAsia="Calibri"/>
          <w:sz w:val="26"/>
          <w:szCs w:val="26"/>
          <w:lang w:eastAsia="en-US"/>
        </w:rPr>
        <w:t>11.10.2021</w:t>
      </w:r>
      <w:r w:rsidRPr="00EF330C">
        <w:rPr>
          <w:rFonts w:eastAsia="Calibri"/>
          <w:sz w:val="26"/>
          <w:szCs w:val="26"/>
          <w:lang w:eastAsia="en-US"/>
        </w:rPr>
        <w:t xml:space="preserve"> року, </w:t>
      </w:r>
      <w:r w:rsidRPr="00EF330C">
        <w:rPr>
          <w:sz w:val="26"/>
          <w:szCs w:val="26"/>
        </w:rPr>
        <w:t>зареєстрован</w:t>
      </w:r>
      <w:r>
        <w:rPr>
          <w:sz w:val="26"/>
          <w:szCs w:val="26"/>
        </w:rPr>
        <w:t>ий</w:t>
      </w:r>
      <w:r w:rsidRPr="00EF330C">
        <w:rPr>
          <w:sz w:val="26"/>
          <w:szCs w:val="26"/>
        </w:rPr>
        <w:t xml:space="preserve"> в Державному реєстрі речових прав на нерухоме майно</w:t>
      </w:r>
      <w:r>
        <w:rPr>
          <w:sz w:val="26"/>
          <w:szCs w:val="26"/>
        </w:rPr>
        <w:t xml:space="preserve"> від </w:t>
      </w:r>
      <w:r w:rsidR="00B9061E">
        <w:rPr>
          <w:sz w:val="26"/>
          <w:szCs w:val="26"/>
        </w:rPr>
        <w:t>25.10.2021</w:t>
      </w:r>
      <w:r w:rsidRPr="00EF330C">
        <w:rPr>
          <w:sz w:val="26"/>
          <w:szCs w:val="26"/>
        </w:rPr>
        <w:t xml:space="preserve"> року: номер запису про інше речове право - </w:t>
      </w:r>
      <w:r w:rsidR="00B9061E">
        <w:rPr>
          <w:sz w:val="26"/>
          <w:szCs w:val="26"/>
        </w:rPr>
        <w:t>44673030</w:t>
      </w:r>
      <w:r w:rsidRPr="00EF330C">
        <w:rPr>
          <w:sz w:val="26"/>
          <w:szCs w:val="26"/>
        </w:rPr>
        <w:t xml:space="preserve">, реєстраційний номер об’єкта нерухомого майна – </w:t>
      </w:r>
      <w:r w:rsidR="00B9061E">
        <w:rPr>
          <w:sz w:val="26"/>
          <w:szCs w:val="26"/>
        </w:rPr>
        <w:t>2488837651100</w:t>
      </w:r>
      <w:r w:rsidRPr="00EF330C">
        <w:rPr>
          <w:sz w:val="26"/>
          <w:szCs w:val="26"/>
        </w:rPr>
        <w:t>,</w:t>
      </w:r>
      <w:r w:rsidRPr="00EF330C">
        <w:rPr>
          <w:rFonts w:eastAsia="Calibri"/>
          <w:sz w:val="26"/>
          <w:szCs w:val="26"/>
          <w:lang w:eastAsia="en-US"/>
        </w:rPr>
        <w:t xml:space="preserve"> на земельну ділянку кадастровий номер 512278</w:t>
      </w:r>
      <w:r w:rsidR="00B9061E">
        <w:rPr>
          <w:rFonts w:eastAsia="Calibri"/>
          <w:sz w:val="26"/>
          <w:szCs w:val="26"/>
          <w:lang w:eastAsia="en-US"/>
        </w:rPr>
        <w:t>02</w:t>
      </w:r>
      <w:r w:rsidRPr="00EF330C">
        <w:rPr>
          <w:rFonts w:eastAsia="Calibri"/>
          <w:sz w:val="26"/>
          <w:szCs w:val="26"/>
          <w:lang w:eastAsia="en-US"/>
        </w:rPr>
        <w:t>00:02:00</w:t>
      </w:r>
      <w:r w:rsidR="00B9061E">
        <w:rPr>
          <w:rFonts w:eastAsia="Calibri"/>
          <w:sz w:val="26"/>
          <w:szCs w:val="26"/>
          <w:lang w:eastAsia="en-US"/>
        </w:rPr>
        <w:t>1</w:t>
      </w:r>
      <w:r w:rsidRPr="00EF330C">
        <w:rPr>
          <w:rFonts w:eastAsia="Calibri"/>
          <w:sz w:val="26"/>
          <w:szCs w:val="26"/>
          <w:lang w:eastAsia="en-US"/>
        </w:rPr>
        <w:t>:</w:t>
      </w:r>
      <w:r w:rsidR="00B9061E">
        <w:rPr>
          <w:rFonts w:eastAsia="Calibri"/>
          <w:sz w:val="26"/>
          <w:szCs w:val="26"/>
          <w:lang w:eastAsia="en-US"/>
        </w:rPr>
        <w:t>1086</w:t>
      </w:r>
      <w:r w:rsidRPr="00EF330C">
        <w:rPr>
          <w:rFonts w:eastAsia="Calibri"/>
          <w:sz w:val="26"/>
          <w:szCs w:val="26"/>
          <w:lang w:eastAsia="en-US"/>
        </w:rPr>
        <w:t>.</w:t>
      </w:r>
    </w:p>
    <w:p w:rsidR="00506A86" w:rsidRDefault="00506A86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1.2. Орендар повертає, а Орендодавець приймає земельну ділянку загальною площею 0,0</w:t>
      </w:r>
      <w:r w:rsidR="00B9061E">
        <w:rPr>
          <w:rFonts w:eastAsia="Calibri"/>
          <w:sz w:val="26"/>
          <w:szCs w:val="26"/>
          <w:lang w:eastAsia="en-US"/>
        </w:rPr>
        <w:t>627</w:t>
      </w:r>
      <w:r>
        <w:rPr>
          <w:rFonts w:eastAsia="Calibri"/>
          <w:sz w:val="26"/>
          <w:szCs w:val="26"/>
          <w:lang w:eastAsia="en-US"/>
        </w:rPr>
        <w:t xml:space="preserve"> га кадастровий номер 512278</w:t>
      </w:r>
      <w:r w:rsidR="00B9061E">
        <w:rPr>
          <w:rFonts w:eastAsia="Calibri"/>
          <w:sz w:val="26"/>
          <w:szCs w:val="26"/>
          <w:lang w:eastAsia="en-US"/>
        </w:rPr>
        <w:t>02</w:t>
      </w:r>
      <w:r>
        <w:rPr>
          <w:rFonts w:eastAsia="Calibri"/>
          <w:sz w:val="26"/>
          <w:szCs w:val="26"/>
          <w:lang w:eastAsia="en-US"/>
        </w:rPr>
        <w:t>00:02:00</w:t>
      </w:r>
      <w:r w:rsidR="00B9061E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>:</w:t>
      </w:r>
      <w:r w:rsidR="00B9061E">
        <w:rPr>
          <w:rFonts w:eastAsia="Calibri"/>
          <w:sz w:val="26"/>
          <w:szCs w:val="26"/>
          <w:lang w:eastAsia="en-US"/>
        </w:rPr>
        <w:t>1086</w:t>
      </w:r>
      <w:r>
        <w:rPr>
          <w:rFonts w:eastAsia="Calibri"/>
          <w:sz w:val="26"/>
          <w:szCs w:val="26"/>
          <w:lang w:eastAsia="en-US"/>
        </w:rPr>
        <w:t xml:space="preserve">, для будівництва і обслуговування житлового будинку, господарських будівель і споруд (присадибна ділянка), яка розташована за адресою: Одеська область, Одеський район, </w:t>
      </w:r>
      <w:r w:rsidR="00B9061E">
        <w:rPr>
          <w:rFonts w:eastAsia="Calibri"/>
          <w:sz w:val="26"/>
          <w:szCs w:val="26"/>
          <w:lang w:eastAsia="en-US"/>
        </w:rPr>
        <w:t xml:space="preserve">с. Олександрівка, вул. </w:t>
      </w:r>
      <w:proofErr w:type="spellStart"/>
      <w:r w:rsidR="00B9061E">
        <w:rPr>
          <w:rFonts w:eastAsia="Calibri"/>
          <w:sz w:val="26"/>
          <w:szCs w:val="26"/>
          <w:lang w:eastAsia="en-US"/>
        </w:rPr>
        <w:t>Літейна</w:t>
      </w:r>
      <w:proofErr w:type="spellEnd"/>
      <w:r w:rsidR="00B9061E">
        <w:rPr>
          <w:rFonts w:eastAsia="Calibri"/>
          <w:sz w:val="26"/>
          <w:szCs w:val="26"/>
          <w:lang w:eastAsia="en-US"/>
        </w:rPr>
        <w:t>, 37</w:t>
      </w:r>
      <w:r>
        <w:rPr>
          <w:rFonts w:eastAsia="Calibri"/>
          <w:sz w:val="26"/>
          <w:szCs w:val="26"/>
          <w:lang w:eastAsia="en-US"/>
        </w:rPr>
        <w:t>.</w:t>
      </w:r>
    </w:p>
    <w:p w:rsidR="00506A86" w:rsidRDefault="00506A86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1.3. Земельна ділянка вважається поверненою від орендаря до Орендодавця з моменту державної реєстрації цієї додаткової угоди.</w:t>
      </w:r>
    </w:p>
    <w:p w:rsidR="00506A86" w:rsidRDefault="00506A86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506A86" w:rsidRDefault="00506A86" w:rsidP="00506A86">
      <w:pPr>
        <w:shd w:val="clear" w:color="auto" w:fill="FFFFFF"/>
        <w:ind w:hanging="360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b/>
          <w:color w:val="000000"/>
          <w:spacing w:val="-2"/>
          <w:sz w:val="26"/>
          <w:szCs w:val="26"/>
          <w:lang w:val="ru-RU" w:eastAsia="en-US"/>
        </w:rPr>
        <w:t xml:space="preserve">2. </w:t>
      </w:r>
      <w:r>
        <w:rPr>
          <w:rFonts w:eastAsia="Calibri"/>
          <w:b/>
          <w:color w:val="000000"/>
          <w:spacing w:val="-2"/>
          <w:sz w:val="26"/>
          <w:szCs w:val="26"/>
          <w:lang w:eastAsia="en-US"/>
        </w:rPr>
        <w:t>ВІДПОВІДАЛЬНІСТЬ СТОРІН</w:t>
      </w:r>
    </w:p>
    <w:p w:rsidR="00506A86" w:rsidRDefault="00506A86" w:rsidP="00506A86">
      <w:pPr>
        <w:shd w:val="clear" w:color="auto" w:fill="FFFFFF"/>
        <w:ind w:left="454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2.1.За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506A86" w:rsidRDefault="00506A86" w:rsidP="00506A86">
      <w:pPr>
        <w:shd w:val="clear" w:color="auto" w:fill="FFFFFF"/>
        <w:ind w:left="709"/>
        <w:contextualSpacing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</w:p>
    <w:p w:rsidR="00506A86" w:rsidRDefault="00506A86" w:rsidP="00506A86">
      <w:pPr>
        <w:shd w:val="clear" w:color="auto" w:fill="FFFFFF"/>
        <w:jc w:val="center"/>
        <w:rPr>
          <w:rFonts w:eastAsia="Calibri"/>
          <w:b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b/>
          <w:color w:val="000000"/>
          <w:spacing w:val="-2"/>
          <w:sz w:val="26"/>
          <w:szCs w:val="26"/>
          <w:lang w:eastAsia="en-US"/>
        </w:rPr>
        <w:t>3. ПРИКІНЦЕВІ ПОЛОЖЕННЯ</w:t>
      </w:r>
    </w:p>
    <w:p w:rsidR="00506A86" w:rsidRDefault="00506A86" w:rsidP="00506A86">
      <w:pPr>
        <w:ind w:firstLine="567"/>
        <w:jc w:val="both"/>
        <w:rPr>
          <w:rFonts w:eastAsia="Calibri"/>
          <w:color w:val="000000"/>
          <w:spacing w:val="-2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3.1. Угода є невід’ємною частиною договору оренди земельної ділянки б/н від </w:t>
      </w:r>
      <w:r w:rsidR="009B389E">
        <w:rPr>
          <w:rFonts w:eastAsia="Calibri"/>
          <w:sz w:val="26"/>
          <w:szCs w:val="26"/>
          <w:lang w:eastAsia="en-US"/>
        </w:rPr>
        <w:t>11.10.2021</w:t>
      </w:r>
      <w:r>
        <w:rPr>
          <w:rFonts w:eastAsia="Calibri"/>
          <w:sz w:val="26"/>
          <w:szCs w:val="26"/>
          <w:lang w:eastAsia="en-US"/>
        </w:rPr>
        <w:t xml:space="preserve"> року.</w:t>
      </w:r>
    </w:p>
    <w:p w:rsidR="00506A86" w:rsidRDefault="00506A86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color w:val="000000"/>
          <w:spacing w:val="-2"/>
          <w:sz w:val="26"/>
          <w:szCs w:val="26"/>
          <w:lang w:eastAsia="en-US"/>
        </w:rPr>
        <w:t>3.2.</w:t>
      </w:r>
      <w:r>
        <w:rPr>
          <w:rFonts w:eastAsia="Calibri"/>
          <w:sz w:val="26"/>
          <w:szCs w:val="26"/>
          <w:lang w:eastAsia="en-US"/>
        </w:rPr>
        <w:t xml:space="preserve"> Угода вважається укладеною з моменту її підписання. </w:t>
      </w:r>
    </w:p>
    <w:p w:rsidR="00506A86" w:rsidRDefault="00506A86" w:rsidP="00506A86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506A86" w:rsidRDefault="00506A86" w:rsidP="00506A86">
      <w:pPr>
        <w:tabs>
          <w:tab w:val="left" w:pos="1356"/>
        </w:tabs>
        <w:rPr>
          <w:rFonts w:eastAsia="Calibri"/>
          <w:b/>
          <w:sz w:val="22"/>
          <w:szCs w:val="28"/>
          <w:lang w:val="ru-RU" w:eastAsia="en-US"/>
        </w:rPr>
      </w:pPr>
    </w:p>
    <w:p w:rsidR="00506A86" w:rsidRDefault="00506A86" w:rsidP="00506A86">
      <w:pPr>
        <w:tabs>
          <w:tab w:val="left" w:pos="1356"/>
        </w:tabs>
        <w:rPr>
          <w:rFonts w:eastAsia="Calibri"/>
          <w:b/>
          <w:sz w:val="26"/>
          <w:szCs w:val="26"/>
          <w:lang w:val="ru-RU" w:eastAsia="en-US"/>
        </w:rPr>
      </w:pPr>
      <w:r>
        <w:rPr>
          <w:rFonts w:eastAsia="Calibri"/>
          <w:b/>
          <w:sz w:val="26"/>
          <w:szCs w:val="26"/>
          <w:lang w:val="ru-RU" w:eastAsia="en-US"/>
        </w:rPr>
        <w:t>ОРЕНДОДАВЕЦЬ                                                   ОРЕНДАР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06A86" w:rsidRPr="006073FB" w:rsidTr="008B1A4D">
        <w:tc>
          <w:tcPr>
            <w:tcW w:w="4785" w:type="dxa"/>
          </w:tcPr>
          <w:p w:rsidR="00506A86" w:rsidRDefault="00506A86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lastRenderedPageBreak/>
              <w:t xml:space="preserve">Юридична адреса: Одеська область, </w:t>
            </w:r>
          </w:p>
          <w:p w:rsidR="00506A86" w:rsidRDefault="00506A86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Одеський район, с. Фонтанка, вул. Степна, 4 </w:t>
            </w:r>
          </w:p>
          <w:p w:rsidR="00506A86" w:rsidRDefault="00506A86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ЄДРПОУ 04379746</w:t>
            </w:r>
          </w:p>
          <w:p w:rsidR="00506A86" w:rsidRDefault="00E92010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В.о. с</w:t>
            </w:r>
            <w:r w:rsidR="00506A86">
              <w:rPr>
                <w:rFonts w:eastAsia="Calibri"/>
                <w:sz w:val="26"/>
                <w:szCs w:val="26"/>
                <w:lang w:eastAsia="en-US"/>
              </w:rPr>
              <w:t>ільськ</w:t>
            </w:r>
            <w:r>
              <w:rPr>
                <w:rFonts w:eastAsia="Calibri"/>
                <w:sz w:val="26"/>
                <w:szCs w:val="26"/>
                <w:lang w:eastAsia="en-US"/>
              </w:rPr>
              <w:t>ого</w:t>
            </w:r>
            <w:r w:rsidR="00506A86">
              <w:rPr>
                <w:rFonts w:eastAsia="Calibri"/>
                <w:sz w:val="26"/>
                <w:szCs w:val="26"/>
                <w:lang w:eastAsia="en-US"/>
              </w:rPr>
              <w:t xml:space="preserve"> голов</w:t>
            </w:r>
            <w:r>
              <w:rPr>
                <w:rFonts w:eastAsia="Calibri"/>
                <w:sz w:val="26"/>
                <w:szCs w:val="26"/>
                <w:lang w:eastAsia="en-US"/>
              </w:rPr>
              <w:t>и</w:t>
            </w:r>
          </w:p>
          <w:p w:rsidR="00506A86" w:rsidRDefault="00506A86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__________________</w:t>
            </w:r>
            <w:r w:rsidR="00E92010">
              <w:rPr>
                <w:rFonts w:eastAsia="Calibri"/>
                <w:sz w:val="26"/>
                <w:szCs w:val="26"/>
                <w:lang w:eastAsia="en-US"/>
              </w:rPr>
              <w:t xml:space="preserve">А.Ю. </w:t>
            </w:r>
            <w:proofErr w:type="spellStart"/>
            <w:r w:rsidR="00E92010">
              <w:rPr>
                <w:rFonts w:eastAsia="Calibri"/>
                <w:sz w:val="26"/>
                <w:szCs w:val="26"/>
                <w:lang w:eastAsia="en-US"/>
              </w:rPr>
              <w:t>Серебрій</w:t>
            </w:r>
            <w:proofErr w:type="spellEnd"/>
          </w:p>
          <w:p w:rsidR="00506A86" w:rsidRDefault="00506A86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506A86" w:rsidRDefault="00506A86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Юридична адреса: </w:t>
            </w:r>
          </w:p>
          <w:p w:rsidR="00506A86" w:rsidRDefault="00506A86" w:rsidP="009B389E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Одеська область, </w:t>
            </w:r>
            <w:r w:rsidR="009B389E">
              <w:rPr>
                <w:rFonts w:eastAsia="Calibri"/>
                <w:sz w:val="26"/>
                <w:szCs w:val="26"/>
                <w:lang w:eastAsia="en-US"/>
              </w:rPr>
              <w:t>м. Одеса,</w:t>
            </w:r>
          </w:p>
          <w:p w:rsidR="009B389E" w:rsidRDefault="009B389E" w:rsidP="009B389E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вул. Марсельська, буд. 7,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кв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>. 74</w:t>
            </w:r>
          </w:p>
          <w:p w:rsidR="00506A86" w:rsidRDefault="00506A86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інн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9B389E">
              <w:rPr>
                <w:rFonts w:eastAsia="Calibri"/>
                <w:sz w:val="26"/>
                <w:szCs w:val="26"/>
                <w:lang w:eastAsia="en-US"/>
              </w:rPr>
              <w:t>2270622342</w:t>
            </w:r>
          </w:p>
          <w:p w:rsidR="00506A86" w:rsidRDefault="00506A86" w:rsidP="008B1A4D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Громадян</w:t>
            </w:r>
            <w:r w:rsidR="009B389E">
              <w:rPr>
                <w:rFonts w:eastAsia="Calibri"/>
                <w:sz w:val="26"/>
                <w:szCs w:val="26"/>
                <w:lang w:eastAsia="en-US"/>
              </w:rPr>
              <w:t>ка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України</w:t>
            </w:r>
          </w:p>
          <w:p w:rsidR="00506A86" w:rsidRDefault="00506A86" w:rsidP="009B389E">
            <w:pPr>
              <w:tabs>
                <w:tab w:val="left" w:pos="1356"/>
              </w:tabs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________________ </w:t>
            </w:r>
            <w:r w:rsidR="009B389E">
              <w:rPr>
                <w:rFonts w:eastAsia="Calibri"/>
                <w:sz w:val="26"/>
                <w:szCs w:val="26"/>
                <w:lang w:eastAsia="en-US"/>
              </w:rPr>
              <w:t>О.В. Волокітіна</w:t>
            </w:r>
          </w:p>
        </w:tc>
      </w:tr>
      <w:bookmarkEnd w:id="0"/>
    </w:tbl>
    <w:p w:rsidR="00186D48" w:rsidRDefault="00186D48"/>
    <w:sectPr w:rsidR="00186D4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2DE"/>
    <w:rsid w:val="000C124D"/>
    <w:rsid w:val="00186D48"/>
    <w:rsid w:val="002567BF"/>
    <w:rsid w:val="002642DE"/>
    <w:rsid w:val="00390ACB"/>
    <w:rsid w:val="00506A86"/>
    <w:rsid w:val="0053596D"/>
    <w:rsid w:val="0056515D"/>
    <w:rsid w:val="005711B0"/>
    <w:rsid w:val="005C0E69"/>
    <w:rsid w:val="006D6A3B"/>
    <w:rsid w:val="007702F0"/>
    <w:rsid w:val="00894881"/>
    <w:rsid w:val="009B389E"/>
    <w:rsid w:val="00A17652"/>
    <w:rsid w:val="00B724D8"/>
    <w:rsid w:val="00B9061E"/>
    <w:rsid w:val="00C05660"/>
    <w:rsid w:val="00C05F56"/>
    <w:rsid w:val="00C423A4"/>
    <w:rsid w:val="00C6120B"/>
    <w:rsid w:val="00E75FBA"/>
    <w:rsid w:val="00E92010"/>
    <w:rsid w:val="00F57DE5"/>
    <w:rsid w:val="00F9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0B6A0-2DB5-496A-BB29-CDA35E19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A86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A3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3B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C6120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2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2024-09-19T11:46:00Z</cp:lastPrinted>
  <dcterms:created xsi:type="dcterms:W3CDTF">2025-04-02T08:49:00Z</dcterms:created>
  <dcterms:modified xsi:type="dcterms:W3CDTF">2025-04-10T09:37:00Z</dcterms:modified>
</cp:coreProperties>
</file>